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94C" w:rsidRPr="00A22665" w:rsidRDefault="005A094C" w:rsidP="000D4906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A22665">
        <w:rPr>
          <w:rFonts w:ascii="Times New Roman" w:hAnsi="Times New Roman"/>
          <w:bCs/>
          <w:color w:val="000000"/>
          <w:sz w:val="28"/>
          <w:szCs w:val="28"/>
        </w:rPr>
        <w:t xml:space="preserve">сл. </w:t>
      </w:r>
      <w:proofErr w:type="spellStart"/>
      <w:r w:rsidRPr="00A22665">
        <w:rPr>
          <w:rFonts w:ascii="Times New Roman" w:hAnsi="Times New Roman"/>
          <w:bCs/>
          <w:color w:val="000000"/>
          <w:sz w:val="28"/>
          <w:szCs w:val="28"/>
        </w:rPr>
        <w:t>Кашары</w:t>
      </w:r>
      <w:proofErr w:type="spellEnd"/>
      <w:r w:rsidRPr="00A22665">
        <w:rPr>
          <w:rFonts w:ascii="Times New Roman" w:hAnsi="Times New Roman"/>
          <w:bCs/>
          <w:color w:val="000000"/>
          <w:sz w:val="28"/>
          <w:szCs w:val="28"/>
        </w:rPr>
        <w:t xml:space="preserve"> Кашарского района Ростовской области</w:t>
      </w:r>
    </w:p>
    <w:p w:rsidR="005A094C" w:rsidRPr="00A22665" w:rsidRDefault="005A094C" w:rsidP="000D4906">
      <w:pPr>
        <w:jc w:val="center"/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5A094C" w:rsidRPr="00A22665" w:rsidRDefault="005A094C" w:rsidP="000D4906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22665">
        <w:rPr>
          <w:rFonts w:ascii="Times New Roman" w:hAnsi="Times New Roman"/>
          <w:sz w:val="28"/>
          <w:szCs w:val="28"/>
        </w:rPr>
        <w:t>Кашарская</w:t>
      </w:r>
      <w:proofErr w:type="spellEnd"/>
      <w:r w:rsidRPr="00A22665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5A094C" w:rsidRPr="00A22665" w:rsidRDefault="005A094C" w:rsidP="000D4906">
      <w:pPr>
        <w:tabs>
          <w:tab w:val="left" w:pos="9639"/>
        </w:tabs>
        <w:ind w:right="4789"/>
        <w:rPr>
          <w:rFonts w:ascii="Times New Roman" w:hAnsi="Times New Roman"/>
          <w:sz w:val="28"/>
          <w:szCs w:val="28"/>
          <w:lang w:eastAsia="ar-SA"/>
        </w:rPr>
      </w:pPr>
      <w:r w:rsidRPr="00A22665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Pr="00A22665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5A094C" w:rsidRPr="00A22665" w:rsidRDefault="005A094C" w:rsidP="000D4906">
      <w:pPr>
        <w:jc w:val="right"/>
        <w:rPr>
          <w:rFonts w:ascii="Times New Roman" w:hAnsi="Times New Roman"/>
          <w:b/>
          <w:sz w:val="28"/>
          <w:szCs w:val="28"/>
        </w:rPr>
      </w:pPr>
    </w:p>
    <w:p w:rsidR="005A094C" w:rsidRPr="00A22665" w:rsidRDefault="005A094C" w:rsidP="000D4906">
      <w:pPr>
        <w:jc w:val="right"/>
        <w:rPr>
          <w:rFonts w:ascii="Times New Roman" w:hAnsi="Times New Roman"/>
          <w:b/>
          <w:sz w:val="28"/>
          <w:szCs w:val="28"/>
        </w:rPr>
      </w:pPr>
    </w:p>
    <w:p w:rsidR="005A094C" w:rsidRPr="00A22665" w:rsidRDefault="005A094C" w:rsidP="000D4906">
      <w:pPr>
        <w:jc w:val="right"/>
        <w:rPr>
          <w:rFonts w:ascii="Times New Roman" w:hAnsi="Times New Roman"/>
          <w:b/>
          <w:sz w:val="28"/>
          <w:szCs w:val="28"/>
        </w:rPr>
      </w:pPr>
    </w:p>
    <w:p w:rsidR="005A094C" w:rsidRPr="00A22665" w:rsidRDefault="005A094C" w:rsidP="000D4906">
      <w:pPr>
        <w:jc w:val="right"/>
        <w:rPr>
          <w:rFonts w:ascii="Times New Roman" w:hAnsi="Times New Roman"/>
          <w:b/>
          <w:sz w:val="28"/>
          <w:szCs w:val="28"/>
        </w:rPr>
      </w:pPr>
    </w:p>
    <w:p w:rsidR="005A094C" w:rsidRPr="00A22665" w:rsidRDefault="005A094C" w:rsidP="000D4906">
      <w:pPr>
        <w:jc w:val="right"/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b/>
          <w:sz w:val="28"/>
          <w:szCs w:val="28"/>
        </w:rPr>
        <w:t>« Утверждаю»</w:t>
      </w:r>
    </w:p>
    <w:p w:rsidR="005A094C" w:rsidRPr="00A22665" w:rsidRDefault="005A094C" w:rsidP="000D4906">
      <w:pPr>
        <w:jc w:val="right"/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>Директор    МБОУ Кашарской  СОШ</w:t>
      </w:r>
    </w:p>
    <w:p w:rsidR="005A094C" w:rsidRPr="00A22665" w:rsidRDefault="005A094C" w:rsidP="000D4906">
      <w:pPr>
        <w:jc w:val="right"/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 xml:space="preserve">Приказ№55  от  «31» августа 2021  г.  </w:t>
      </w:r>
    </w:p>
    <w:p w:rsidR="005A094C" w:rsidRPr="00A22665" w:rsidRDefault="005A094C" w:rsidP="00A22665">
      <w:pPr>
        <w:jc w:val="right"/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 xml:space="preserve">                     __________Д.И. Губарев</w:t>
      </w:r>
    </w:p>
    <w:p w:rsidR="005A094C" w:rsidRPr="00A22665" w:rsidRDefault="005A094C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A094C" w:rsidRPr="00A22665" w:rsidRDefault="005A094C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A094C" w:rsidRPr="00A22665" w:rsidRDefault="005A094C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A094C" w:rsidRPr="00A22665" w:rsidRDefault="005A094C" w:rsidP="00A22665">
      <w:pPr>
        <w:keepNext/>
        <w:snapToGrid w:val="0"/>
        <w:spacing w:line="180" w:lineRule="atLeas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A094C" w:rsidRPr="00A22665" w:rsidRDefault="005A094C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A094C" w:rsidRPr="00A22665" w:rsidRDefault="005A094C" w:rsidP="000D4906">
      <w:pPr>
        <w:keepNext/>
        <w:snapToGrid w:val="0"/>
        <w:spacing w:line="180" w:lineRule="atLeast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A22665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 xml:space="preserve">По  </w:t>
      </w:r>
      <w:r w:rsidRPr="00A22665">
        <w:rPr>
          <w:rFonts w:ascii="Times New Roman" w:hAnsi="Times New Roman"/>
          <w:b/>
          <w:bCs/>
          <w:sz w:val="28"/>
          <w:szCs w:val="28"/>
        </w:rPr>
        <w:t>литературе</w:t>
      </w: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 xml:space="preserve">Уровень образования (класс)     </w:t>
      </w:r>
      <w:r w:rsidRPr="00A22665">
        <w:rPr>
          <w:rFonts w:ascii="Times New Roman" w:hAnsi="Times New Roman"/>
          <w:b/>
          <w:bCs/>
          <w:sz w:val="28"/>
          <w:szCs w:val="28"/>
        </w:rPr>
        <w:t>основное общее образование, 7«В» класс</w:t>
      </w: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 xml:space="preserve">Количество часов   67 ч     </w:t>
      </w: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b/>
          <w:bCs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 xml:space="preserve"> Уровень </w:t>
      </w:r>
      <w:r w:rsidRPr="00A22665">
        <w:rPr>
          <w:rFonts w:ascii="Times New Roman" w:hAnsi="Times New Roman"/>
          <w:b/>
          <w:bCs/>
          <w:sz w:val="28"/>
          <w:szCs w:val="28"/>
        </w:rPr>
        <w:t>базовый</w:t>
      </w: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</w:p>
    <w:p w:rsidR="005A094C" w:rsidRPr="00A22665" w:rsidRDefault="005A094C" w:rsidP="000D4906">
      <w:pPr>
        <w:rPr>
          <w:rFonts w:ascii="Times New Roman" w:hAnsi="Times New Roman"/>
          <w:sz w:val="28"/>
          <w:szCs w:val="28"/>
        </w:rPr>
      </w:pPr>
      <w:r w:rsidRPr="00A22665">
        <w:rPr>
          <w:rFonts w:ascii="Times New Roman" w:hAnsi="Times New Roman"/>
          <w:sz w:val="28"/>
          <w:szCs w:val="28"/>
        </w:rPr>
        <w:t>Учитель Титова И.А.</w:t>
      </w:r>
    </w:p>
    <w:p w:rsidR="005A094C" w:rsidRPr="00A22665" w:rsidRDefault="005A094C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5A094C" w:rsidRPr="00A22665" w:rsidRDefault="005A094C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5A094C" w:rsidRPr="00A22665" w:rsidRDefault="005A094C" w:rsidP="000D4906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5A094C" w:rsidRPr="00A22665" w:rsidRDefault="005A094C" w:rsidP="00A22665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A22665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программы основного общего образования по литературе. 5 – 9 классы, авторы </w:t>
      </w:r>
      <w:r w:rsidRPr="00A22665">
        <w:rPr>
          <w:rFonts w:ascii="Times New Roman" w:hAnsi="Times New Roman"/>
          <w:sz w:val="28"/>
          <w:szCs w:val="28"/>
        </w:rPr>
        <w:t xml:space="preserve">В. Я. Коровина, В. П. </w:t>
      </w:r>
      <w:proofErr w:type="spellStart"/>
      <w:r w:rsidRPr="00A22665">
        <w:rPr>
          <w:rFonts w:ascii="Times New Roman" w:hAnsi="Times New Roman"/>
          <w:sz w:val="28"/>
          <w:szCs w:val="28"/>
        </w:rPr>
        <w:t>Журавлев</w:t>
      </w:r>
      <w:proofErr w:type="gramStart"/>
      <w:r w:rsidRPr="00A22665">
        <w:rPr>
          <w:rFonts w:ascii="Times New Roman" w:hAnsi="Times New Roman"/>
          <w:sz w:val="28"/>
          <w:szCs w:val="28"/>
        </w:rPr>
        <w:t>,В</w:t>
      </w:r>
      <w:proofErr w:type="spellEnd"/>
      <w:proofErr w:type="gramEnd"/>
      <w:r w:rsidRPr="00A22665">
        <w:rPr>
          <w:rFonts w:ascii="Times New Roman" w:hAnsi="Times New Roman"/>
          <w:sz w:val="28"/>
          <w:szCs w:val="28"/>
        </w:rPr>
        <w:t xml:space="preserve">. И. Коровин, </w:t>
      </w:r>
      <w:proofErr w:type="spellStart"/>
      <w:r w:rsidRPr="00A22665">
        <w:rPr>
          <w:rFonts w:ascii="Times New Roman" w:hAnsi="Times New Roman"/>
          <w:sz w:val="28"/>
          <w:szCs w:val="28"/>
        </w:rPr>
        <w:t>И.С.Збарский</w:t>
      </w:r>
      <w:proofErr w:type="spellEnd"/>
      <w:r w:rsidRPr="00A2266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22665">
        <w:rPr>
          <w:rFonts w:ascii="Times New Roman" w:hAnsi="Times New Roman"/>
          <w:sz w:val="28"/>
          <w:szCs w:val="28"/>
        </w:rPr>
        <w:t>В.П.Полухина</w:t>
      </w:r>
      <w:proofErr w:type="spellEnd"/>
      <w:r w:rsidRPr="00A22665">
        <w:rPr>
          <w:rFonts w:ascii="Times New Roman" w:hAnsi="Times New Roman"/>
          <w:sz w:val="28"/>
          <w:szCs w:val="28"/>
        </w:rPr>
        <w:t xml:space="preserve">. </w:t>
      </w:r>
      <w:r w:rsidRPr="00A22665">
        <w:rPr>
          <w:rFonts w:ascii="Times New Roman" w:hAnsi="Times New Roman"/>
          <w:color w:val="000000"/>
          <w:sz w:val="28"/>
          <w:szCs w:val="28"/>
        </w:rPr>
        <w:t xml:space="preserve">// Рабочие программы. Литература. 5-9 классы: учебно-методическое пособие/ составители Коровина В.Я., Журавлев В.П., Коровин В.И. Литература 5 </w:t>
      </w:r>
      <w:proofErr w:type="spellStart"/>
      <w:r w:rsidRPr="00A22665"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 w:rsidRPr="00A22665">
        <w:rPr>
          <w:rFonts w:ascii="Times New Roman" w:hAnsi="Times New Roman"/>
          <w:color w:val="000000"/>
          <w:sz w:val="28"/>
          <w:szCs w:val="28"/>
        </w:rPr>
        <w:t>.: Учеб. В 2 ч. с прил. на электронном носителе (фонохрестоматия). – М.: Просвещение, 2017</w:t>
      </w:r>
    </w:p>
    <w:p w:rsidR="005A094C" w:rsidRDefault="005A094C" w:rsidP="000D4906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8"/>
          <w:szCs w:val="28"/>
        </w:rPr>
      </w:pPr>
      <w:r w:rsidRPr="00A22665">
        <w:rPr>
          <w:rFonts w:ascii="Times New Roman" w:hAnsi="Times New Roman"/>
          <w:color w:val="000000"/>
          <w:sz w:val="28"/>
          <w:szCs w:val="28"/>
        </w:rPr>
        <w:t xml:space="preserve">Учебник: Литература 7  класс. Учебник для общеобразовательных учреждений в двух  частях под редакцией В.Я. Коровиной. Москва. «Просвещение» </w:t>
      </w:r>
      <w:smartTag w:uri="urn:schemas-microsoft-com:office:smarttags" w:element="metricconverter">
        <w:smartTagPr>
          <w:attr w:name="ProductID" w:val="2019 г"/>
        </w:smartTagPr>
        <w:r w:rsidRPr="00A22665">
          <w:rPr>
            <w:rFonts w:ascii="Times New Roman" w:hAnsi="Times New Roman"/>
            <w:color w:val="000000"/>
            <w:sz w:val="28"/>
            <w:szCs w:val="28"/>
          </w:rPr>
          <w:t>2019 г</w:t>
        </w:r>
      </w:smartTag>
    </w:p>
    <w:p w:rsidR="005A094C" w:rsidRPr="00A22665" w:rsidRDefault="005A094C" w:rsidP="000D4906">
      <w:pPr>
        <w:shd w:val="clear" w:color="auto" w:fill="FFFFFF"/>
        <w:spacing w:line="317" w:lineRule="exact"/>
        <w:rPr>
          <w:rFonts w:ascii="Times New Roman" w:hAnsi="Times New Roman"/>
          <w:color w:val="000000"/>
          <w:sz w:val="28"/>
          <w:szCs w:val="28"/>
        </w:rPr>
      </w:pPr>
    </w:p>
    <w:p w:rsidR="005A094C" w:rsidRPr="00A22665" w:rsidRDefault="005A094C" w:rsidP="003F2069">
      <w:pPr>
        <w:pStyle w:val="a3"/>
        <w:jc w:val="center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lastRenderedPageBreak/>
        <w:t>Планируемые результаты изучения курса литературы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Личностные универсальные учебные действия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научится: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Понимать литературу как одну из национально-культурных русского народа.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Уважительно относиться к родной литературе, испытывать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Оценивать свои и чужие поступки.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>- Проявлять внимание, удивление, желание больше узнать.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получит возможность научиться: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Анализировать и характеризовать эмоциональные состояния и чувства окружающих, строить свои взаимоотношения с их учетом.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proofErr w:type="spellStart"/>
      <w:r w:rsidRPr="00A22665">
        <w:rPr>
          <w:b/>
          <w:bCs/>
          <w:sz w:val="28"/>
          <w:szCs w:val="28"/>
        </w:rPr>
        <w:t>Метапредметные</w:t>
      </w:r>
      <w:proofErr w:type="spellEnd"/>
      <w:r w:rsidRPr="00A22665">
        <w:rPr>
          <w:b/>
          <w:bCs/>
          <w:sz w:val="28"/>
          <w:szCs w:val="28"/>
        </w:rPr>
        <w:t xml:space="preserve"> результаты освоения литературы: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Регулятивные универсальные учебные действия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научится: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Планированию пути достижения цели.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Установлению целевых приоритетов.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получит возможность научиться: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Учитывать условия выполнения учебной задачи.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Выделять альтернативные способы достижения цели.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>Коммуникативные универсальные учебные действия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lastRenderedPageBreak/>
        <w:t xml:space="preserve">Ученик научится: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Устанавливать и вырабатывать разные точки зрения.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Аргументировать свою точку зрения.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Задавать вопросы.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Осуществлять контроль.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>- Составлять план текста.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получит возможность научиться: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Брать на себя инициативу в организации совместного действия (деловое лидерство).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Познавательные универсальные учебные действия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научится: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находить в материалах учебника ответ на заданный вопрос;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ориентироваться на возможное разнообразие способов решения учебной задачи; 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признаков (в коллективной организации деятельности);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осуществлять синтез как составление целого из частей;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устанавливать причинно-следственные связи в изучаемом круге явлений;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проводить аналогии между изучаемым материалом и собственным опытом.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lastRenderedPageBreak/>
        <w:t xml:space="preserve">Ученик получит возможность научиться: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выделять информацию из сообщений разных видов в соответствии с учебной задачей;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осуществлять запись (фиксацию) указанной учителем информации об изучаемом языковом факте;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обобщать (выводить общее для целого ряда единичных объектов).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Предметные результаты освоения литературы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научится: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определять тему и основную мысль произведения;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-владеть различными видами пересказа, пересказывать сюжет; выявлять особенности композиции, основной конфликт;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-характеризовать героев-персонажей, давать их сравнительные характеристики;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оценивать систему персонажей;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-определять </w:t>
      </w:r>
      <w:proofErr w:type="spellStart"/>
      <w:r w:rsidRPr="00A22665">
        <w:rPr>
          <w:sz w:val="28"/>
          <w:szCs w:val="28"/>
        </w:rPr>
        <w:t>родо</w:t>
      </w:r>
      <w:proofErr w:type="spellEnd"/>
      <w:r w:rsidRPr="00A22665">
        <w:rPr>
          <w:sz w:val="28"/>
          <w:szCs w:val="28"/>
        </w:rPr>
        <w:t xml:space="preserve">-жанровую специфику художественного произведения;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-выделять в произведениях элементы художественной формы и обнаруживать связи между ними;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-пользоваться основными теоретико-литературными терминами и понятиями как инструментом анализа и интерпретации художественного текста;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-представлять развернутый устный или письменный ответ на поставленные вопросы;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-выразительно читать с листа и наизусть произведения/фрагменты произведений художественной литературы, передавая личное отношение к произведению;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b/>
          <w:bCs/>
          <w:sz w:val="28"/>
          <w:szCs w:val="28"/>
        </w:rPr>
        <w:t xml:space="preserve">Ученик получит возможность научиться: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lastRenderedPageBreak/>
        <w:t xml:space="preserve">-собирать материал и обрабатывать информацию, необходимую для составления плана, тезисного плана, конспекта, доклада, написания аннотации, сочинения,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 выражать личное отношение к художественному произведению, аргументировать свою точку зрения; </w:t>
      </w:r>
    </w:p>
    <w:p w:rsidR="005A094C" w:rsidRPr="00A22665" w:rsidRDefault="005A094C" w:rsidP="003F2069">
      <w:pPr>
        <w:pStyle w:val="a3"/>
        <w:rPr>
          <w:sz w:val="28"/>
          <w:szCs w:val="28"/>
        </w:rPr>
      </w:pPr>
      <w:r w:rsidRPr="00A22665">
        <w:rPr>
          <w:sz w:val="28"/>
          <w:szCs w:val="28"/>
        </w:rPr>
        <w:t xml:space="preserve">-ориентироваться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 </w:t>
      </w:r>
    </w:p>
    <w:p w:rsidR="005A094C" w:rsidRPr="00A22665" w:rsidRDefault="005A094C" w:rsidP="003F2069">
      <w:pPr>
        <w:pStyle w:val="western"/>
        <w:jc w:val="center"/>
        <w:rPr>
          <w:sz w:val="28"/>
          <w:szCs w:val="28"/>
        </w:rPr>
      </w:pPr>
      <w:r w:rsidRPr="00A22665">
        <w:rPr>
          <w:sz w:val="28"/>
          <w:szCs w:val="28"/>
        </w:rPr>
        <w:t>Содержание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Введение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УСТНОЕ НАРОДНОЕ ТВОРЧЕСТВО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Предания. Поэтическая автобиография народа. Устный рассказ об исторических событиях. </w:t>
      </w:r>
      <w:r w:rsidRPr="00A22665">
        <w:rPr>
          <w:i/>
          <w:iCs/>
          <w:sz w:val="28"/>
          <w:szCs w:val="28"/>
        </w:rPr>
        <w:t>«Воцарение Ивана Грозного», «Сороки-ведьмы», «Пётр и плотник».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Пословицы и поговорки. Народная мудрость пословиц и поговорок. Выражение в них духа народного языка.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ЭПОС НАРОДОВ МИРА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Былины. </w:t>
      </w:r>
      <w:r w:rsidRPr="00A22665">
        <w:rPr>
          <w:i/>
          <w:iCs/>
          <w:sz w:val="28"/>
          <w:szCs w:val="28"/>
        </w:rPr>
        <w:t>«</w:t>
      </w:r>
      <w:proofErr w:type="spellStart"/>
      <w:r w:rsidRPr="00A22665">
        <w:rPr>
          <w:i/>
          <w:iCs/>
          <w:sz w:val="28"/>
          <w:szCs w:val="28"/>
        </w:rPr>
        <w:t>Вольга</w:t>
      </w:r>
      <w:proofErr w:type="spellEnd"/>
      <w:r w:rsidRPr="00A22665">
        <w:rPr>
          <w:i/>
          <w:iCs/>
          <w:sz w:val="28"/>
          <w:szCs w:val="28"/>
        </w:rPr>
        <w:t xml:space="preserve"> и Микула </w:t>
      </w:r>
      <w:proofErr w:type="spellStart"/>
      <w:r w:rsidRPr="00A22665">
        <w:rPr>
          <w:i/>
          <w:iCs/>
          <w:sz w:val="28"/>
          <w:szCs w:val="28"/>
        </w:rPr>
        <w:t>Селянинович</w:t>
      </w:r>
      <w:proofErr w:type="spellEnd"/>
      <w:r w:rsidRPr="00A22665">
        <w:rPr>
          <w:i/>
          <w:iCs/>
          <w:sz w:val="28"/>
          <w:szCs w:val="28"/>
        </w:rPr>
        <w:t xml:space="preserve">». </w:t>
      </w:r>
      <w:r w:rsidRPr="00A22665">
        <w:rPr>
          <w:sz w:val="28"/>
          <w:szCs w:val="28"/>
        </w:rPr>
        <w:t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Киевский цикл былин. </w:t>
      </w:r>
      <w:r w:rsidRPr="00A22665">
        <w:rPr>
          <w:i/>
          <w:iCs/>
          <w:sz w:val="28"/>
          <w:szCs w:val="28"/>
        </w:rPr>
        <w:t xml:space="preserve">«Илья Муромец и Соловей-разбойник». </w:t>
      </w:r>
      <w:r w:rsidRPr="00A22665">
        <w:rPr>
          <w:sz w:val="28"/>
          <w:szCs w:val="28"/>
        </w:rPr>
        <w:t xml:space="preserve">Бескорыстное служение Родине и народу, мужество, </w:t>
      </w:r>
      <w:proofErr w:type="spellStart"/>
      <w:r w:rsidRPr="00A22665">
        <w:rPr>
          <w:sz w:val="28"/>
          <w:szCs w:val="28"/>
        </w:rPr>
        <w:t>справед</w:t>
      </w:r>
      <w:proofErr w:type="spellEnd"/>
      <w:r w:rsidRPr="00A22665">
        <w:rPr>
          <w:sz w:val="28"/>
          <w:szCs w:val="28"/>
        </w:rPr>
        <w:t>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sz w:val="28"/>
          <w:szCs w:val="28"/>
        </w:rPr>
        <w:lastRenderedPageBreak/>
        <w:t>ливость</w:t>
      </w:r>
      <w:proofErr w:type="spellEnd"/>
      <w:r w:rsidRPr="00A22665">
        <w:rPr>
          <w:sz w:val="28"/>
          <w:szCs w:val="28"/>
        </w:rPr>
        <w:t>, чувство собственного достоинства — основные черты характера Ильи Муромца. (Изучается одна былина по выбору.) (Для внеклассного чтения.)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Новгородский цикл былин. </w:t>
      </w:r>
      <w:r w:rsidRPr="00A22665">
        <w:rPr>
          <w:i/>
          <w:iCs/>
          <w:sz w:val="28"/>
          <w:szCs w:val="28"/>
        </w:rPr>
        <w:t xml:space="preserve">«Садко». </w:t>
      </w:r>
      <w:r w:rsidRPr="00A22665">
        <w:rPr>
          <w:sz w:val="28"/>
          <w:szCs w:val="28"/>
        </w:rPr>
        <w:t xml:space="preserve">Своеобразие былины. </w:t>
      </w:r>
      <w:proofErr w:type="spellStart"/>
      <w:r w:rsidRPr="00A22665">
        <w:rPr>
          <w:sz w:val="28"/>
          <w:szCs w:val="28"/>
        </w:rPr>
        <w:t>Поэ</w:t>
      </w:r>
      <w:proofErr w:type="spellEnd"/>
      <w:r w:rsidRPr="00A22665">
        <w:rPr>
          <w:sz w:val="28"/>
          <w:szCs w:val="28"/>
        </w:rPr>
        <w:t xml:space="preserve">- </w:t>
      </w:r>
      <w:proofErr w:type="spellStart"/>
      <w:r w:rsidRPr="00A22665">
        <w:rPr>
          <w:sz w:val="28"/>
          <w:szCs w:val="28"/>
        </w:rPr>
        <w:t>тичность</w:t>
      </w:r>
      <w:proofErr w:type="spellEnd"/>
      <w:r w:rsidRPr="00A22665">
        <w:rPr>
          <w:sz w:val="28"/>
          <w:szCs w:val="28"/>
        </w:rPr>
        <w:t>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«Калевала» </w:t>
      </w:r>
      <w:r w:rsidRPr="00A22665">
        <w:rPr>
          <w:sz w:val="28"/>
          <w:szCs w:val="28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A22665">
        <w:rPr>
          <w:sz w:val="28"/>
          <w:szCs w:val="28"/>
        </w:rPr>
        <w:t>Ильмаринен</w:t>
      </w:r>
      <w:proofErr w:type="spellEnd"/>
      <w:r w:rsidRPr="00A22665">
        <w:rPr>
          <w:sz w:val="28"/>
          <w:szCs w:val="28"/>
        </w:rP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>«Песнь о Роланде» (фрагменты)</w:t>
      </w:r>
      <w:r w:rsidRPr="00A22665">
        <w:rPr>
          <w:sz w:val="28"/>
          <w:szCs w:val="28"/>
        </w:rPr>
        <w:t>. Французский средневековый героический эпос. Историческая основа сюжета песни о Роланде.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Обобщённое общечеловеческое и национальное в эпосе народов мира. Роль гиперболы в создании образа героя.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Предание (развитие представлений). Гипербола (развитие представлений). Былина. Руны. Мифологический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Героический эпос, афористические жанры фольклора. Пословицы, поговорки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 ДРЕВНЕРУССКОЙ ЛИТЕРАТУРЫ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>«Поучение» Владимира Мономаха (отрывок)</w:t>
      </w:r>
      <w:r w:rsidRPr="00A22665">
        <w:rPr>
          <w:sz w:val="28"/>
          <w:szCs w:val="28"/>
        </w:rPr>
        <w:t xml:space="preserve">, </w:t>
      </w:r>
      <w:r w:rsidRPr="00A22665">
        <w:rPr>
          <w:i/>
          <w:iCs/>
          <w:sz w:val="28"/>
          <w:szCs w:val="28"/>
        </w:rPr>
        <w:t xml:space="preserve">«Повесть о Петре и </w:t>
      </w:r>
      <w:proofErr w:type="spellStart"/>
      <w:r w:rsidRPr="00A22665">
        <w:rPr>
          <w:i/>
          <w:iCs/>
          <w:sz w:val="28"/>
          <w:szCs w:val="28"/>
        </w:rPr>
        <w:t>Февронии</w:t>
      </w:r>
      <w:proofErr w:type="spellEnd"/>
      <w:r w:rsidRPr="00A22665">
        <w:rPr>
          <w:i/>
          <w:iCs/>
          <w:sz w:val="28"/>
          <w:szCs w:val="28"/>
        </w:rPr>
        <w:t xml:space="preserve"> Муромских». </w:t>
      </w:r>
      <w:r w:rsidRPr="00A22665">
        <w:rPr>
          <w:sz w:val="28"/>
          <w:szCs w:val="28"/>
        </w:rPr>
        <w:t>Нравственные заветы Древней Руси. Внимание к личности, гимн любви и верности. Народно-поэтические мотивы в повести.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Поучение (начальные представления). Житие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lastRenderedPageBreak/>
        <w:t xml:space="preserve">«Повесть временных лет». </w:t>
      </w:r>
      <w:r w:rsidRPr="00A22665">
        <w:rPr>
          <w:sz w:val="28"/>
          <w:szCs w:val="28"/>
        </w:rPr>
        <w:t>Отрывок «О пользе книг». Формирование традиции уважительного отношения к книге.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Летопись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 РУССКОЙ ЛИТЕРАТУРЫ XVIII ВЕКА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Михаил Васильевич Ломоносов. Краткий рассказ об учёном и поэте.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«К статуе Петра Великого», «Ода на день восшествия на Всероссийский престол </w:t>
      </w:r>
      <w:proofErr w:type="spellStart"/>
      <w:r w:rsidRPr="00A22665">
        <w:rPr>
          <w:i/>
          <w:iCs/>
          <w:sz w:val="28"/>
          <w:szCs w:val="28"/>
        </w:rPr>
        <w:t>ея</w:t>
      </w:r>
      <w:proofErr w:type="spellEnd"/>
      <w:r w:rsidRPr="00A22665">
        <w:rPr>
          <w:i/>
          <w:iCs/>
          <w:sz w:val="28"/>
          <w:szCs w:val="28"/>
        </w:rPr>
        <w:t xml:space="preserve"> Величества государыни </w:t>
      </w:r>
      <w:proofErr w:type="spellStart"/>
      <w:r w:rsidRPr="00A22665">
        <w:rPr>
          <w:i/>
          <w:iCs/>
          <w:sz w:val="28"/>
          <w:szCs w:val="28"/>
        </w:rPr>
        <w:t>Импе</w:t>
      </w:r>
      <w:proofErr w:type="spellEnd"/>
      <w:r w:rsidRPr="00A22665">
        <w:rPr>
          <w:i/>
          <w:iCs/>
          <w:sz w:val="28"/>
          <w:szCs w:val="28"/>
        </w:rPr>
        <w:t>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i/>
          <w:iCs/>
          <w:sz w:val="28"/>
          <w:szCs w:val="28"/>
        </w:rPr>
        <w:t>ратрицы</w:t>
      </w:r>
      <w:proofErr w:type="spellEnd"/>
      <w:r w:rsidRPr="00A22665">
        <w:rPr>
          <w:i/>
          <w:iCs/>
          <w:sz w:val="28"/>
          <w:szCs w:val="28"/>
        </w:rPr>
        <w:t xml:space="preserve"> </w:t>
      </w:r>
      <w:proofErr w:type="spellStart"/>
      <w:r w:rsidRPr="00A22665">
        <w:rPr>
          <w:i/>
          <w:iCs/>
          <w:sz w:val="28"/>
          <w:szCs w:val="28"/>
        </w:rPr>
        <w:t>Елисаветы</w:t>
      </w:r>
      <w:proofErr w:type="spellEnd"/>
      <w:r w:rsidRPr="00A22665">
        <w:rPr>
          <w:i/>
          <w:iCs/>
          <w:sz w:val="28"/>
          <w:szCs w:val="28"/>
        </w:rPr>
        <w:t xml:space="preserve"> Петровны 1747 года» (отрывок)</w:t>
      </w:r>
      <w:r w:rsidRPr="00A22665">
        <w:rPr>
          <w:sz w:val="28"/>
          <w:szCs w:val="28"/>
        </w:rPr>
        <w:t xml:space="preserve">. Уверенность Ломоносова в будущем русской науки и её творцов. </w:t>
      </w:r>
      <w:proofErr w:type="spellStart"/>
      <w:r w:rsidRPr="00A22665">
        <w:rPr>
          <w:sz w:val="28"/>
          <w:szCs w:val="28"/>
        </w:rPr>
        <w:t>Патри</w:t>
      </w:r>
      <w:proofErr w:type="spellEnd"/>
      <w:r w:rsidRPr="00A22665">
        <w:rPr>
          <w:sz w:val="28"/>
          <w:szCs w:val="28"/>
        </w:rPr>
        <w:t>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sz w:val="28"/>
          <w:szCs w:val="28"/>
        </w:rPr>
        <w:t>отизм</w:t>
      </w:r>
      <w:proofErr w:type="spellEnd"/>
      <w:r w:rsidRPr="00A22665">
        <w:rPr>
          <w:sz w:val="28"/>
          <w:szCs w:val="28"/>
        </w:rPr>
        <w:t>. Призыв к миру. Признание труда, деяний на благо родины важнейшей чертой гражданина.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Ода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Гавриил Романович Державин. Краткий рассказ о поэте. </w:t>
      </w:r>
      <w:r w:rsidRPr="00A22665">
        <w:rPr>
          <w:i/>
          <w:iCs/>
          <w:sz w:val="28"/>
          <w:szCs w:val="28"/>
        </w:rPr>
        <w:t xml:space="preserve">«Река времён в своём </w:t>
      </w:r>
      <w:proofErr w:type="spellStart"/>
      <w:r w:rsidRPr="00A22665">
        <w:rPr>
          <w:i/>
          <w:iCs/>
          <w:sz w:val="28"/>
          <w:szCs w:val="28"/>
        </w:rPr>
        <w:t>стремленьи</w:t>
      </w:r>
      <w:proofErr w:type="spellEnd"/>
      <w:r w:rsidRPr="00A22665">
        <w:rPr>
          <w:i/>
          <w:iCs/>
          <w:sz w:val="28"/>
          <w:szCs w:val="28"/>
        </w:rPr>
        <w:t xml:space="preserve">...», «На птичку...», «Признание». </w:t>
      </w:r>
      <w:r w:rsidRPr="00A22665">
        <w:rPr>
          <w:sz w:val="28"/>
          <w:szCs w:val="28"/>
        </w:rPr>
        <w:t>Размышления о смысле жизни, о судьбе. Утверждение необходимости свободы творчества.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 РУССКОЙ ЛИТЕРАТУРЫ XIX ВЕКА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Александр Сергеевич Пушкин. Краткий рассказ о писателе. </w:t>
      </w:r>
      <w:r w:rsidRPr="00A22665">
        <w:rPr>
          <w:i/>
          <w:iCs/>
          <w:sz w:val="28"/>
          <w:szCs w:val="28"/>
        </w:rPr>
        <w:t xml:space="preserve">«Полтава» («Полтавский бой»), «Медный всадник» </w:t>
      </w:r>
      <w:r w:rsidRPr="00A22665">
        <w:rPr>
          <w:sz w:val="28"/>
          <w:szCs w:val="28"/>
        </w:rPr>
        <w:t xml:space="preserve">(вступление «На берегу пустынных волн...»), </w:t>
      </w:r>
      <w:r w:rsidRPr="00A22665">
        <w:rPr>
          <w:i/>
          <w:iCs/>
          <w:sz w:val="28"/>
          <w:szCs w:val="28"/>
        </w:rPr>
        <w:t>«Песнь о вещем Олеге»</w:t>
      </w:r>
      <w:r w:rsidRPr="00A22665">
        <w:rPr>
          <w:sz w:val="28"/>
          <w:szCs w:val="28"/>
        </w:rPr>
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Баллада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«Борис Годунов» (сцена в Чудовом монастыре). </w:t>
      </w:r>
      <w:r w:rsidRPr="00A22665">
        <w:rPr>
          <w:sz w:val="28"/>
          <w:szCs w:val="28"/>
        </w:rP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«Станционный смотритель». </w:t>
      </w:r>
      <w:r w:rsidRPr="00A22665">
        <w:rPr>
          <w:sz w:val="28"/>
          <w:szCs w:val="28"/>
        </w:rPr>
        <w:t>Повествование от лица вымышленного героя как художественный приём. Отношение рассказ-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sz w:val="28"/>
          <w:szCs w:val="28"/>
        </w:rPr>
        <w:lastRenderedPageBreak/>
        <w:t>чика</w:t>
      </w:r>
      <w:proofErr w:type="spellEnd"/>
      <w:r w:rsidRPr="00A22665">
        <w:rPr>
          <w:sz w:val="28"/>
          <w:szCs w:val="28"/>
        </w:rPr>
        <w:t xml:space="preserve">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Повесть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Михаил Юрьевич Лермонтов. Краткий рассказ о поэте.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«Песня про царя Ивана Васильевича, молодого опричника и удалого купца Калашникова». </w:t>
      </w:r>
      <w:r w:rsidRPr="00A22665">
        <w:rPr>
          <w:sz w:val="28"/>
          <w:szCs w:val="28"/>
        </w:rPr>
        <w:t>Поэма об историческом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A22665">
        <w:rPr>
          <w:sz w:val="28"/>
          <w:szCs w:val="28"/>
        </w:rPr>
        <w:t>Кирибеевичем</w:t>
      </w:r>
      <w:proofErr w:type="spellEnd"/>
      <w:r w:rsidRPr="00A22665">
        <w:rPr>
          <w:sz w:val="28"/>
          <w:szCs w:val="28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Особенности сюжета поэмы. Авторское отношение к изображаемому. Связь поэмы с произведениями устного народного </w:t>
      </w:r>
      <w:proofErr w:type="spellStart"/>
      <w:r w:rsidRPr="00A22665">
        <w:rPr>
          <w:sz w:val="28"/>
          <w:szCs w:val="28"/>
        </w:rPr>
        <w:t>твор</w:t>
      </w:r>
      <w:proofErr w:type="spellEnd"/>
      <w:r w:rsidRPr="00A22665">
        <w:rPr>
          <w:sz w:val="28"/>
          <w:szCs w:val="28"/>
        </w:rPr>
        <w:t>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sz w:val="28"/>
          <w:szCs w:val="28"/>
        </w:rPr>
        <w:t>чества</w:t>
      </w:r>
      <w:proofErr w:type="spellEnd"/>
      <w:r w:rsidRPr="00A22665">
        <w:rPr>
          <w:sz w:val="28"/>
          <w:szCs w:val="28"/>
        </w:rPr>
        <w:t>. Оценка героев с позиций народа. Образы гусляров. Язык и стих поэмы.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>«Когда волнуется желтеющая нива...», «Молитва», «Ангел».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Теория литературы. </w:t>
      </w:r>
      <w:proofErr w:type="spellStart"/>
      <w:r w:rsidRPr="00A22665">
        <w:rPr>
          <w:sz w:val="28"/>
          <w:szCs w:val="28"/>
        </w:rPr>
        <w:t>Фольклоризм</w:t>
      </w:r>
      <w:proofErr w:type="spellEnd"/>
      <w:r w:rsidRPr="00A22665">
        <w:rPr>
          <w:sz w:val="28"/>
          <w:szCs w:val="28"/>
        </w:rPr>
        <w:t xml:space="preserve"> литературы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Николай Васильевич Гоголь.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«Тарас Бульба». </w:t>
      </w:r>
      <w:r w:rsidRPr="00A22665">
        <w:rPr>
          <w:sz w:val="28"/>
          <w:szCs w:val="28"/>
        </w:rP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A22665">
        <w:rPr>
          <w:sz w:val="28"/>
          <w:szCs w:val="28"/>
        </w:rPr>
        <w:t>Андрию</w:t>
      </w:r>
      <w:proofErr w:type="spellEnd"/>
      <w:r w:rsidRPr="00A22665">
        <w:rPr>
          <w:sz w:val="28"/>
          <w:szCs w:val="28"/>
        </w:rPr>
        <w:t>, смысл этого противопоставления. Патриотический пафос повести. Особенности изображения людей и природы в повести.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Литературный герой (развитие понятия).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lastRenderedPageBreak/>
        <w:t>Иван Сергеевич Тургенев.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«Бирюк». </w:t>
      </w:r>
      <w:r w:rsidRPr="00A22665">
        <w:rPr>
          <w:sz w:val="28"/>
          <w:szCs w:val="28"/>
        </w:rPr>
        <w:t>Изображение быта крестьян, авторское отношение к бесправным и обездоленным. Характер главного героя. Мастерство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в изображении пейзажа. Художественные особенности рассказа.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Стихотворения в прозе. </w:t>
      </w:r>
      <w:r w:rsidRPr="00A22665">
        <w:rPr>
          <w:i/>
          <w:iCs/>
          <w:sz w:val="28"/>
          <w:szCs w:val="28"/>
        </w:rPr>
        <w:t xml:space="preserve">«Русский язык». </w:t>
      </w:r>
      <w:r w:rsidRPr="00A22665">
        <w:rPr>
          <w:sz w:val="28"/>
          <w:szCs w:val="28"/>
        </w:rPr>
        <w:t xml:space="preserve">Тургенев о богатстве и красоте русского языка. Родной язык как духовная опора </w:t>
      </w:r>
      <w:proofErr w:type="spellStart"/>
      <w:r w:rsidRPr="00A22665">
        <w:rPr>
          <w:sz w:val="28"/>
          <w:szCs w:val="28"/>
        </w:rPr>
        <w:t>челове</w:t>
      </w:r>
      <w:proofErr w:type="spellEnd"/>
      <w:r w:rsidRPr="00A22665">
        <w:rPr>
          <w:sz w:val="28"/>
          <w:szCs w:val="28"/>
        </w:rPr>
        <w:t>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ка. </w:t>
      </w:r>
      <w:r w:rsidRPr="00A22665">
        <w:rPr>
          <w:i/>
          <w:iCs/>
          <w:sz w:val="28"/>
          <w:szCs w:val="28"/>
        </w:rPr>
        <w:t xml:space="preserve">«Близнецы», «Два богача». </w:t>
      </w:r>
      <w:r w:rsidRPr="00A22665">
        <w:rPr>
          <w:sz w:val="28"/>
          <w:szCs w:val="28"/>
        </w:rPr>
        <w:t>Нравственность и человеческие взаимоотношения.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Стихотворения в прозе. Лирическая миниатюра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Николай Алексеевич Некрасов.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«Русские женщины» («Княгиня Трубецкая»). </w:t>
      </w:r>
      <w:r w:rsidRPr="00A22665">
        <w:rPr>
          <w:sz w:val="28"/>
          <w:szCs w:val="28"/>
        </w:rPr>
        <w:t>Историческая основа поэмы. Величие духа русских женщин, отправившихся вслед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за осуждёнными мужьями в Сибирь. Художественные особенности исторических поэм Некрасова.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«Размышления у парадного подъезда». </w:t>
      </w:r>
      <w:r w:rsidRPr="00A22665">
        <w:rPr>
          <w:sz w:val="28"/>
          <w:szCs w:val="28"/>
        </w:rPr>
        <w:t>Боль поэта за судьбу народа. Своеобразие некрасовской музы. (Для чтения и обсуждения.)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Поэма (развитие понятия). Трёхсложные размеры стиха (развитие понятия). Историческая поэма как разно-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sz w:val="28"/>
          <w:szCs w:val="28"/>
        </w:rPr>
        <w:t>видность</w:t>
      </w:r>
      <w:proofErr w:type="spellEnd"/>
      <w:r w:rsidRPr="00A22665">
        <w:rPr>
          <w:sz w:val="28"/>
          <w:szCs w:val="28"/>
        </w:rPr>
        <w:t xml:space="preserve"> лироэпического жанра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Алексей Константинович Толстой. Слово о поэте.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Исторические баллады </w:t>
      </w:r>
      <w:r w:rsidRPr="00A22665">
        <w:rPr>
          <w:i/>
          <w:iCs/>
          <w:sz w:val="28"/>
          <w:szCs w:val="28"/>
        </w:rPr>
        <w:t xml:space="preserve">«Василий Шибанов» </w:t>
      </w:r>
      <w:r w:rsidRPr="00A22665">
        <w:rPr>
          <w:sz w:val="28"/>
          <w:szCs w:val="28"/>
        </w:rPr>
        <w:t xml:space="preserve">и </w:t>
      </w:r>
      <w:r w:rsidRPr="00A22665">
        <w:rPr>
          <w:i/>
          <w:iCs/>
          <w:sz w:val="28"/>
          <w:szCs w:val="28"/>
        </w:rPr>
        <w:t>«Князь Михайло Репнин»</w:t>
      </w:r>
      <w:r w:rsidRPr="00A22665">
        <w:rPr>
          <w:sz w:val="28"/>
          <w:szCs w:val="28"/>
        </w:rPr>
        <w:t>. Воспроизведение исторического колорита эпохи.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Правда и вымысел. Тема древнерусского «рыцарства», противостоящего самовластию.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 о р и я л и т е р а т у р ы. Историческая баллада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Смех сквозь слёзы, или «Уроки Щедрина» Михаил </w:t>
      </w:r>
      <w:proofErr w:type="spellStart"/>
      <w:r w:rsidRPr="00A22665">
        <w:rPr>
          <w:sz w:val="28"/>
          <w:szCs w:val="28"/>
        </w:rPr>
        <w:t>Евграфович</w:t>
      </w:r>
      <w:proofErr w:type="spellEnd"/>
      <w:r w:rsidRPr="00A22665">
        <w:rPr>
          <w:sz w:val="28"/>
          <w:szCs w:val="28"/>
        </w:rPr>
        <w:t xml:space="preserve"> Салтыков-Щедрин.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«Повесть о том, как один мужик двух генералов прокормил». </w:t>
      </w:r>
      <w:r w:rsidRPr="00A22665">
        <w:rPr>
          <w:sz w:val="28"/>
          <w:szCs w:val="28"/>
        </w:rPr>
        <w:t>Нравственные пороки общества. Паразитизм генералов,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lastRenderedPageBreak/>
        <w:t>трудолюбие и сметливость мужика. Осуждение покорности мужика. Сатира в «Повести...».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«Дикий помещик». </w:t>
      </w:r>
      <w:r w:rsidRPr="00A22665">
        <w:rPr>
          <w:sz w:val="28"/>
          <w:szCs w:val="28"/>
        </w:rPr>
        <w:t>(Для самостоятельного чтения.) Теория литературы. Гротеск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Ирония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Лев Николаевич Толстой. Краткий рассказ о писателе (детство, юность, начало литературного творчества).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«Детство». </w:t>
      </w:r>
      <w:r w:rsidRPr="00A22665">
        <w:rPr>
          <w:sz w:val="28"/>
          <w:szCs w:val="28"/>
        </w:rPr>
        <w:t xml:space="preserve">Главы из повести: «Классы», «Наталья </w:t>
      </w:r>
      <w:proofErr w:type="spellStart"/>
      <w:r w:rsidRPr="00A22665">
        <w:rPr>
          <w:sz w:val="28"/>
          <w:szCs w:val="28"/>
        </w:rPr>
        <w:t>Савишна</w:t>
      </w:r>
      <w:proofErr w:type="spellEnd"/>
      <w:r w:rsidRPr="00A22665">
        <w:rPr>
          <w:sz w:val="28"/>
          <w:szCs w:val="28"/>
        </w:rPr>
        <w:t>», «</w:t>
      </w:r>
      <w:proofErr w:type="spellStart"/>
      <w:r w:rsidRPr="00A22665">
        <w:rPr>
          <w:sz w:val="28"/>
          <w:szCs w:val="28"/>
        </w:rPr>
        <w:t>Maman</w:t>
      </w:r>
      <w:proofErr w:type="spellEnd"/>
      <w:r w:rsidRPr="00A22665">
        <w:rPr>
          <w:sz w:val="28"/>
          <w:szCs w:val="28"/>
        </w:rPr>
        <w:t>» и др. Взаимоотношения детей и взрослых. Проявления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чувств героя, беспощадность к себе, анализ собственных поступков.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 о р и я л и т е р а т у р ы. Автобиографическое художественное произведение (развитие понятия). Герой-повествователь (развитие понятия).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Смешное и грустное рядом, или «Уроки Чехова»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Антон Павлович Чехов.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«Хамелеон». </w:t>
      </w:r>
      <w:r w:rsidRPr="00A22665">
        <w:rPr>
          <w:sz w:val="28"/>
          <w:szCs w:val="28"/>
        </w:rPr>
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«Злоумышленник», «Размазня». </w:t>
      </w:r>
      <w:r w:rsidRPr="00A22665">
        <w:rPr>
          <w:sz w:val="28"/>
          <w:szCs w:val="28"/>
        </w:rPr>
        <w:t>Многогранность комического в рассказах А. П. Чехова. (Для чтения и обсуждения.)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Сатира и юмор как формы комического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«Край ты мой, родимый край...» </w:t>
      </w:r>
      <w:r w:rsidRPr="00A22665">
        <w:rPr>
          <w:i/>
          <w:iCs/>
          <w:sz w:val="28"/>
          <w:szCs w:val="28"/>
        </w:rPr>
        <w:t>(обзор)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Стихотворения русских поэтов XIX века о родной природе.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В. Жуковский. </w:t>
      </w:r>
      <w:r w:rsidRPr="00A22665">
        <w:rPr>
          <w:i/>
          <w:iCs/>
          <w:sz w:val="28"/>
          <w:szCs w:val="28"/>
        </w:rPr>
        <w:t>«Приход весны»</w:t>
      </w:r>
      <w:r w:rsidRPr="00A22665">
        <w:rPr>
          <w:sz w:val="28"/>
          <w:szCs w:val="28"/>
        </w:rPr>
        <w:t xml:space="preserve">; И. Бунин. </w:t>
      </w:r>
      <w:r w:rsidRPr="00A22665">
        <w:rPr>
          <w:i/>
          <w:iCs/>
          <w:sz w:val="28"/>
          <w:szCs w:val="28"/>
        </w:rPr>
        <w:t>«Родина»</w:t>
      </w:r>
      <w:r w:rsidRPr="00A22665">
        <w:rPr>
          <w:sz w:val="28"/>
          <w:szCs w:val="28"/>
        </w:rPr>
        <w:t>;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А. К. Толстой. </w:t>
      </w:r>
      <w:r w:rsidRPr="00A22665">
        <w:rPr>
          <w:i/>
          <w:iCs/>
          <w:sz w:val="28"/>
          <w:szCs w:val="28"/>
        </w:rPr>
        <w:t>«Край ты мой, родимый край...», «Благовест».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Поэтическое изображение родной природы и выражение авторского настроения, миросозерцания.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 РУССКОЙ ЛИТЕРАТУРЫ XX ВЕКА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Иван Алексеевич Бунин.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lastRenderedPageBreak/>
        <w:t xml:space="preserve">«Цифры». </w:t>
      </w:r>
      <w:r w:rsidRPr="00A22665">
        <w:rPr>
          <w:sz w:val="28"/>
          <w:szCs w:val="28"/>
        </w:rPr>
        <w:t>Воспитание детей в семье. Герой рассказа: сложность взаимопонимания детей и взрослых.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«Лапти». </w:t>
      </w:r>
      <w:r w:rsidRPr="00A22665">
        <w:rPr>
          <w:sz w:val="28"/>
          <w:szCs w:val="28"/>
        </w:rPr>
        <w:t>Душевное богатство простого крестьянина. (Для внеклассного чтения.)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Максим Горький.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«Детство». </w:t>
      </w:r>
      <w:r w:rsidRPr="00A22665">
        <w:rPr>
          <w:sz w:val="28"/>
          <w:szCs w:val="28"/>
        </w:rPr>
        <w:t>Автобиографический характер повести. Изображение «свинцовых мерзостей жизни». Дед Каширин. «Яркое, здоровое,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«Старуха </w:t>
      </w:r>
      <w:proofErr w:type="spellStart"/>
      <w:r w:rsidRPr="00A22665">
        <w:rPr>
          <w:i/>
          <w:iCs/>
          <w:sz w:val="28"/>
          <w:szCs w:val="28"/>
        </w:rPr>
        <w:t>Изергиль</w:t>
      </w:r>
      <w:proofErr w:type="spellEnd"/>
      <w:r w:rsidRPr="00A22665">
        <w:rPr>
          <w:i/>
          <w:iCs/>
          <w:sz w:val="28"/>
          <w:szCs w:val="28"/>
        </w:rPr>
        <w:t xml:space="preserve">» </w:t>
      </w:r>
      <w:r w:rsidRPr="00A22665">
        <w:rPr>
          <w:sz w:val="28"/>
          <w:szCs w:val="28"/>
        </w:rPr>
        <w:t xml:space="preserve">(«Легенда о Данко»), </w:t>
      </w:r>
      <w:r w:rsidRPr="00A22665">
        <w:rPr>
          <w:i/>
          <w:iCs/>
          <w:sz w:val="28"/>
          <w:szCs w:val="28"/>
        </w:rPr>
        <w:t>«</w:t>
      </w:r>
      <w:proofErr w:type="spellStart"/>
      <w:r w:rsidRPr="00A22665">
        <w:rPr>
          <w:i/>
          <w:iCs/>
          <w:sz w:val="28"/>
          <w:szCs w:val="28"/>
        </w:rPr>
        <w:t>Челкаш</w:t>
      </w:r>
      <w:proofErr w:type="spellEnd"/>
      <w:r w:rsidRPr="00A22665">
        <w:rPr>
          <w:i/>
          <w:iCs/>
          <w:sz w:val="28"/>
          <w:szCs w:val="28"/>
        </w:rPr>
        <w:t>»</w:t>
      </w:r>
      <w:r w:rsidRPr="00A22665">
        <w:rPr>
          <w:sz w:val="28"/>
          <w:szCs w:val="28"/>
        </w:rPr>
        <w:t>. (Для внеклассного чтения.)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Владимир Владимирович Маяковский.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«Необычайное приключение, бывшее с Владимиром Маяковским летом на даче». </w:t>
      </w:r>
      <w:r w:rsidRPr="00A22665">
        <w:rPr>
          <w:sz w:val="28"/>
          <w:szCs w:val="28"/>
        </w:rPr>
        <w:t>Мысли автора о роли поэзии в жизни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человека и общества. Своеобразие стихотворного ритма, словотворчество Маяковского.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«Хорошее отношение к лошадям». </w:t>
      </w:r>
      <w:r w:rsidRPr="00A22665">
        <w:rPr>
          <w:sz w:val="28"/>
          <w:szCs w:val="28"/>
        </w:rPr>
        <w:t>Два взгляда на мир: безразличие, бессердечие мещанина и гуманизм, доброта, сострадание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лирического героя стихотворения. 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Леонид Николаевич Андреев.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«Кусака». </w:t>
      </w:r>
      <w:r w:rsidRPr="00A22665">
        <w:rPr>
          <w:sz w:val="28"/>
          <w:szCs w:val="28"/>
        </w:rPr>
        <w:t>Чувство сострадания к братьям нашим меньшим, бессердечие героев. Гуманистический пафос произведения.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Андрей Платонович Платонов.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«Юшка». </w:t>
      </w:r>
      <w:r w:rsidRPr="00A22665">
        <w:rPr>
          <w:sz w:val="28"/>
          <w:szCs w:val="28"/>
        </w:rPr>
        <w:t>Главный герой произведения, его непохожесть на окружающих людей, душевная щедрость. Любовь и ненависть окру-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proofErr w:type="spellStart"/>
      <w:r w:rsidRPr="00A22665">
        <w:rPr>
          <w:sz w:val="28"/>
          <w:szCs w:val="28"/>
        </w:rPr>
        <w:lastRenderedPageBreak/>
        <w:t>жающих</w:t>
      </w:r>
      <w:proofErr w:type="spellEnd"/>
      <w:r w:rsidRPr="00A22665">
        <w:rPr>
          <w:sz w:val="28"/>
          <w:szCs w:val="28"/>
        </w:rPr>
        <w:t xml:space="preserve">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Борис Леонидович Пастернак. Слово о поэте.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«Июль», «Никого не будет в доме...». </w:t>
      </w:r>
      <w:r w:rsidRPr="00A22665">
        <w:rPr>
          <w:sz w:val="28"/>
          <w:szCs w:val="28"/>
        </w:rPr>
        <w:t>Картины природы, преображённые поэтическим зрением Пастернака. Сравнения и метафоры в художественном мире поэта.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Сравнение. Метафора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На дорогах войны </w:t>
      </w:r>
      <w:r w:rsidRPr="00A22665">
        <w:rPr>
          <w:i/>
          <w:iCs/>
          <w:sz w:val="28"/>
          <w:szCs w:val="28"/>
        </w:rPr>
        <w:t>(обзор)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Интервью с поэтом — участником Великой Отечественной войны. Героизм, патриотизм, самоотверженность, трудности и радости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грозных лет войны в стихотворениях поэтов — участников </w:t>
      </w:r>
      <w:proofErr w:type="spellStart"/>
      <w:r w:rsidRPr="00A22665">
        <w:rPr>
          <w:sz w:val="28"/>
          <w:szCs w:val="28"/>
        </w:rPr>
        <w:t>войны:А</w:t>
      </w:r>
      <w:proofErr w:type="spellEnd"/>
      <w:r w:rsidRPr="00A22665">
        <w:rPr>
          <w:sz w:val="28"/>
          <w:szCs w:val="28"/>
        </w:rPr>
        <w:t>. Ахматовой, К. Симонова, А. Твардовского, А. Суркова, Н. Тихонова и др. Ритмы и образы военной лирики. Теория литературы. Публицистика. Интервью как жанр публицистики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Фёдор Александрович Абрамов.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«О чём плачут лошади». </w:t>
      </w:r>
      <w:r w:rsidRPr="00A22665">
        <w:rPr>
          <w:sz w:val="28"/>
          <w:szCs w:val="28"/>
        </w:rPr>
        <w:t>Эстетические и нравственно-экологические проблемы, поднятые в рассказе.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Литературные традиции.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Евгений Иванович Носов.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«Кукла» </w:t>
      </w:r>
      <w:r w:rsidRPr="00A22665">
        <w:rPr>
          <w:sz w:val="28"/>
          <w:szCs w:val="28"/>
        </w:rPr>
        <w:t>(</w:t>
      </w:r>
      <w:r w:rsidRPr="00A22665">
        <w:rPr>
          <w:i/>
          <w:iCs/>
          <w:sz w:val="28"/>
          <w:szCs w:val="28"/>
        </w:rPr>
        <w:t>«</w:t>
      </w:r>
      <w:proofErr w:type="spellStart"/>
      <w:r w:rsidRPr="00A22665">
        <w:rPr>
          <w:i/>
          <w:iCs/>
          <w:sz w:val="28"/>
          <w:szCs w:val="28"/>
        </w:rPr>
        <w:t>Акимыч</w:t>
      </w:r>
      <w:proofErr w:type="spellEnd"/>
      <w:r w:rsidRPr="00A22665">
        <w:rPr>
          <w:i/>
          <w:iCs/>
          <w:sz w:val="28"/>
          <w:szCs w:val="28"/>
        </w:rPr>
        <w:t>»</w:t>
      </w:r>
      <w:r w:rsidRPr="00A22665">
        <w:rPr>
          <w:sz w:val="28"/>
          <w:szCs w:val="28"/>
        </w:rPr>
        <w:t xml:space="preserve">), </w:t>
      </w:r>
      <w:r w:rsidRPr="00A22665">
        <w:rPr>
          <w:i/>
          <w:iCs/>
          <w:sz w:val="28"/>
          <w:szCs w:val="28"/>
        </w:rPr>
        <w:t>«Живое пламя»</w:t>
      </w:r>
      <w:r w:rsidRPr="00A22665">
        <w:rPr>
          <w:sz w:val="28"/>
          <w:szCs w:val="28"/>
        </w:rPr>
        <w:t xml:space="preserve">. Сила внутренней, духовной красоты человека. Протест против равнодушия, </w:t>
      </w:r>
      <w:proofErr w:type="spellStart"/>
      <w:r w:rsidRPr="00A22665">
        <w:rPr>
          <w:sz w:val="28"/>
          <w:szCs w:val="28"/>
        </w:rPr>
        <w:t>бездуховности,безразличного</w:t>
      </w:r>
      <w:proofErr w:type="spellEnd"/>
      <w:r w:rsidRPr="00A22665">
        <w:rPr>
          <w:sz w:val="28"/>
          <w:szCs w:val="28"/>
        </w:rPr>
        <w:t xml:space="preserve">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Юрий Павлович Казаков. Краткий рассказ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«Тихое утро». </w:t>
      </w:r>
      <w:r w:rsidRPr="00A22665">
        <w:rPr>
          <w:sz w:val="28"/>
          <w:szCs w:val="28"/>
        </w:rPr>
        <w:t>Взаимоотношения детей, взаимопомощь, взаимовыручка. Особенности характера героев — сельского и городского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мальчиков, понимание окружающей природы. Подвиг героя, радость переживания собственного доброго поступка.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«Тихая моя родина» </w:t>
      </w:r>
      <w:r w:rsidRPr="00A22665">
        <w:rPr>
          <w:i/>
          <w:iCs/>
          <w:sz w:val="28"/>
          <w:szCs w:val="28"/>
        </w:rPr>
        <w:t>(обзор)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lastRenderedPageBreak/>
        <w:t>Стихотворения о родине, родной природе, собственном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Александр </w:t>
      </w:r>
      <w:proofErr w:type="spellStart"/>
      <w:r w:rsidRPr="00A22665">
        <w:rPr>
          <w:sz w:val="28"/>
          <w:szCs w:val="28"/>
        </w:rPr>
        <w:t>Трифонович</w:t>
      </w:r>
      <w:proofErr w:type="spellEnd"/>
      <w:r w:rsidRPr="00A22665">
        <w:rPr>
          <w:sz w:val="28"/>
          <w:szCs w:val="28"/>
        </w:rPr>
        <w:t xml:space="preserve"> Твардовский. Краткий рассказ о поэте.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«Снега потемнеют синие...», «Июль — макушка лета...», «На дне моей жизни...». </w:t>
      </w:r>
      <w:r w:rsidRPr="00A22665">
        <w:rPr>
          <w:sz w:val="28"/>
          <w:szCs w:val="28"/>
        </w:rPr>
        <w:t>Размышления поэта о взаимосвязи чело-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века и природы, о неразделимости судьбы человека и народа.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Лирический герой (развитие понятия).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Дмитрий Сергеевич Лихачёв. </w:t>
      </w:r>
      <w:r w:rsidRPr="00A22665">
        <w:rPr>
          <w:i/>
          <w:iCs/>
          <w:sz w:val="28"/>
          <w:szCs w:val="28"/>
        </w:rPr>
        <w:t>«Земля родная» (главы из книги)</w:t>
      </w:r>
      <w:r w:rsidRPr="00A22665">
        <w:rPr>
          <w:sz w:val="28"/>
          <w:szCs w:val="28"/>
        </w:rPr>
        <w:t>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Духовное напутствие молодёжи.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Публицистика (развитие представлений).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Мемуары как публицистический жанр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Писатели улыбаются, или Смех Михаила Зощенко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М. Зощенко. Слово о писателе.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Рассказ </w:t>
      </w:r>
      <w:r w:rsidRPr="00A22665">
        <w:rPr>
          <w:i/>
          <w:iCs/>
          <w:sz w:val="28"/>
          <w:szCs w:val="28"/>
        </w:rPr>
        <w:t xml:space="preserve">«Беда». </w:t>
      </w:r>
      <w:r w:rsidRPr="00A22665">
        <w:rPr>
          <w:sz w:val="28"/>
          <w:szCs w:val="28"/>
        </w:rPr>
        <w:t>Смешное и грустное в рассказах писателя.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Песни на слова русских поэтов XX века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А. Вертинский. </w:t>
      </w:r>
      <w:r w:rsidRPr="00A22665">
        <w:rPr>
          <w:i/>
          <w:iCs/>
          <w:sz w:val="28"/>
          <w:szCs w:val="28"/>
        </w:rPr>
        <w:t>«Доченьки»</w:t>
      </w:r>
      <w:r w:rsidRPr="00A22665">
        <w:rPr>
          <w:sz w:val="28"/>
          <w:szCs w:val="28"/>
        </w:rPr>
        <w:t xml:space="preserve">; И. Гофф. </w:t>
      </w:r>
      <w:r w:rsidRPr="00A22665">
        <w:rPr>
          <w:i/>
          <w:iCs/>
          <w:sz w:val="28"/>
          <w:szCs w:val="28"/>
        </w:rPr>
        <w:t>«Русское поле»</w:t>
      </w:r>
      <w:r w:rsidRPr="00A22665">
        <w:rPr>
          <w:sz w:val="28"/>
          <w:szCs w:val="28"/>
        </w:rPr>
        <w:t>;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Б. Окуджава. </w:t>
      </w:r>
      <w:r w:rsidRPr="00A22665">
        <w:rPr>
          <w:i/>
          <w:iCs/>
          <w:sz w:val="28"/>
          <w:szCs w:val="28"/>
        </w:rPr>
        <w:t xml:space="preserve">«По Смоленской дороге...». </w:t>
      </w:r>
      <w:r w:rsidRPr="00A22665">
        <w:rPr>
          <w:sz w:val="28"/>
          <w:szCs w:val="28"/>
        </w:rPr>
        <w:t>Лирические размышления о жизни, быстро текущем времени. Светлая грусть переживаний.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Песня как синтетический жанр искусства (начальные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 ЛИТЕРАТУРЫ НАРОДОВ РОССИИ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Расул Гамзатов. Краткий рассказ об аварском поэте.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«Опять за спиною родная земля...», «Я вновь пришёл сюда и сам не верю...» </w:t>
      </w:r>
      <w:r w:rsidRPr="00A22665">
        <w:rPr>
          <w:sz w:val="28"/>
          <w:szCs w:val="28"/>
        </w:rPr>
        <w:t xml:space="preserve">(из цикла «Восьмистишия»), </w:t>
      </w:r>
      <w:r w:rsidRPr="00A22665">
        <w:rPr>
          <w:i/>
          <w:iCs/>
          <w:sz w:val="28"/>
          <w:szCs w:val="28"/>
        </w:rPr>
        <w:t>«О моей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lastRenderedPageBreak/>
        <w:t xml:space="preserve">родине». </w:t>
      </w:r>
      <w:r w:rsidRPr="00A22665">
        <w:rPr>
          <w:sz w:val="28"/>
          <w:szCs w:val="28"/>
        </w:rP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ИЗ ЗАРУБЕЖНОЙ ЛИТЕРАТУРЫ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Роберт Бёрнс. Особенности творчества.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i/>
          <w:iCs/>
          <w:sz w:val="28"/>
          <w:szCs w:val="28"/>
        </w:rPr>
        <w:t xml:space="preserve">«Честная бедность». </w:t>
      </w:r>
      <w:r w:rsidRPr="00A22665">
        <w:rPr>
          <w:sz w:val="28"/>
          <w:szCs w:val="28"/>
        </w:rPr>
        <w:t>Представления народа о справедливости и честности. Народно-поэтический характер произведения.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Джордж Гордон Байрон. </w:t>
      </w:r>
      <w:r w:rsidRPr="00A22665">
        <w:rPr>
          <w:i/>
          <w:iCs/>
          <w:sz w:val="28"/>
          <w:szCs w:val="28"/>
        </w:rPr>
        <w:t xml:space="preserve">«Душа моя мрачна...». </w:t>
      </w:r>
      <w:r w:rsidRPr="00A22665">
        <w:rPr>
          <w:sz w:val="28"/>
          <w:szCs w:val="28"/>
        </w:rPr>
        <w:t>Ощущение трагического разлада героя с жизнью, с окружающим его обществом.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Своеобразие романтической поэзии Байрона. Байрон и русская литература.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Японские хокку (хайку) 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 о р и я л и т е р а т у р ы. Особенности жанра хокку (хайку).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О. Генри. </w:t>
      </w:r>
      <w:r w:rsidRPr="00A22665">
        <w:rPr>
          <w:i/>
          <w:iCs/>
          <w:sz w:val="28"/>
          <w:szCs w:val="28"/>
        </w:rPr>
        <w:t xml:space="preserve">«Дары волхвов». </w:t>
      </w:r>
      <w:r w:rsidRPr="00A22665">
        <w:rPr>
          <w:sz w:val="28"/>
          <w:szCs w:val="28"/>
        </w:rPr>
        <w:t>Сила любви и преданности. Жертвенность во имя любви. Смешное и возвышенное в рассказе.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Рождественский рассказ (развитие представления).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 xml:space="preserve">Рей Дуглас </w:t>
      </w:r>
      <w:proofErr w:type="spellStart"/>
      <w:r w:rsidRPr="00A22665">
        <w:rPr>
          <w:sz w:val="28"/>
          <w:szCs w:val="28"/>
        </w:rPr>
        <w:t>Брэдбери</w:t>
      </w:r>
      <w:proofErr w:type="spellEnd"/>
      <w:r w:rsidRPr="00A22665">
        <w:rPr>
          <w:sz w:val="28"/>
          <w:szCs w:val="28"/>
        </w:rPr>
        <w:t xml:space="preserve">. </w:t>
      </w:r>
      <w:r w:rsidRPr="00A22665">
        <w:rPr>
          <w:i/>
          <w:iCs/>
          <w:sz w:val="28"/>
          <w:szCs w:val="28"/>
        </w:rPr>
        <w:t xml:space="preserve">«Каникулы». </w:t>
      </w:r>
      <w:r w:rsidRPr="00A22665">
        <w:rPr>
          <w:sz w:val="28"/>
          <w:szCs w:val="28"/>
        </w:rPr>
        <w:t xml:space="preserve">Фантастические рассказы Рея </w:t>
      </w:r>
      <w:proofErr w:type="spellStart"/>
      <w:r w:rsidRPr="00A22665">
        <w:rPr>
          <w:sz w:val="28"/>
          <w:szCs w:val="28"/>
        </w:rPr>
        <w:t>Брэдбери</w:t>
      </w:r>
      <w:proofErr w:type="spellEnd"/>
      <w:r w:rsidRPr="00A22665">
        <w:rPr>
          <w:sz w:val="28"/>
          <w:szCs w:val="28"/>
        </w:rPr>
        <w:t xml:space="preserve"> как выражение стремления уберечь людей от зла и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опасности на Земле. Мечта о чудесной победе добра.</w:t>
      </w:r>
    </w:p>
    <w:p w:rsidR="005A094C" w:rsidRPr="00A22665" w:rsidRDefault="005A094C" w:rsidP="003F2069">
      <w:pPr>
        <w:pStyle w:val="western"/>
        <w:rPr>
          <w:sz w:val="28"/>
          <w:szCs w:val="28"/>
        </w:rPr>
      </w:pPr>
      <w:r w:rsidRPr="00A22665">
        <w:rPr>
          <w:sz w:val="28"/>
          <w:szCs w:val="28"/>
        </w:rPr>
        <w:t>Теория литературы. Фантастика в художественной литературе (развитие представлений).</w:t>
      </w: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Pr="000C0D14" w:rsidRDefault="005A094C" w:rsidP="00FC2C82">
      <w:pPr>
        <w:autoSpaceDE w:val="0"/>
        <w:jc w:val="center"/>
        <w:rPr>
          <w:rStyle w:val="1"/>
          <w:rFonts w:ascii="Times New Roman" w:hAnsi="Times New Roman"/>
          <w:b/>
          <w:bCs/>
          <w:color w:val="000000"/>
          <w:sz w:val="24"/>
          <w:szCs w:val="24"/>
        </w:rPr>
      </w:pPr>
      <w:r w:rsidRPr="000C0D14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Календарно-тематическое планирование уроков литературы в 7 в классе на 2021-2022уч</w:t>
      </w:r>
      <w:proofErr w:type="gramStart"/>
      <w:r w:rsidRPr="000C0D14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.г</w:t>
      </w:r>
      <w:proofErr w:type="gramEnd"/>
      <w:r w:rsidRPr="000C0D14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од (2ч)</w:t>
      </w:r>
    </w:p>
    <w:p w:rsidR="005A094C" w:rsidRPr="000C0D14" w:rsidRDefault="005A094C" w:rsidP="00FC2C82">
      <w:pPr>
        <w:autoSpaceDE w:val="0"/>
        <w:jc w:val="center"/>
        <w:rPr>
          <w:rStyle w:val="1"/>
          <w:rFonts w:ascii="Times New Roman" w:hAnsi="Times New Roman"/>
          <w:b/>
          <w:bCs/>
          <w:color w:val="000000"/>
          <w:sz w:val="24"/>
          <w:szCs w:val="24"/>
        </w:rPr>
      </w:pPr>
      <w:r w:rsidRPr="000C0D14">
        <w:rPr>
          <w:rStyle w:val="1"/>
          <w:rFonts w:ascii="Times New Roman" w:hAnsi="Times New Roman"/>
          <w:b/>
          <w:bCs/>
          <w:color w:val="000000"/>
          <w:sz w:val="24"/>
          <w:szCs w:val="24"/>
        </w:rPr>
        <w:t>Учитель Титова И.А.</w:t>
      </w:r>
    </w:p>
    <w:p w:rsidR="005A094C" w:rsidRDefault="005A094C" w:rsidP="00FC2C82">
      <w:pPr>
        <w:autoSpaceDE w:val="0"/>
        <w:jc w:val="center"/>
        <w:rPr>
          <w:rStyle w:val="1"/>
          <w:rFonts w:cs="PetersburgCSanPin-Regular"/>
          <w:b/>
          <w:bCs/>
          <w:color w:val="000000"/>
          <w:sz w:val="26"/>
          <w:szCs w:val="26"/>
        </w:rPr>
      </w:pPr>
    </w:p>
    <w:p w:rsidR="005A094C" w:rsidRDefault="005A094C" w:rsidP="00FC2C82">
      <w:pPr>
        <w:autoSpaceDE w:val="0"/>
        <w:jc w:val="center"/>
      </w:pPr>
      <w:bookmarkStart w:id="0" w:name="_GoBack"/>
      <w:bookmarkEnd w:id="0"/>
    </w:p>
    <w:tbl>
      <w:tblPr>
        <w:tblW w:w="10031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8"/>
        <w:gridCol w:w="709"/>
        <w:gridCol w:w="2977"/>
        <w:gridCol w:w="1221"/>
        <w:gridCol w:w="622"/>
        <w:gridCol w:w="1275"/>
        <w:gridCol w:w="1560"/>
        <w:gridCol w:w="1559"/>
      </w:tblGrid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</w:rPr>
              <w:t xml:space="preserve">№ </w:t>
            </w:r>
            <w:r w:rsidRPr="000C0D14">
              <w:rPr>
                <w:rStyle w:val="1"/>
                <w:rFonts w:cs="Times New Roman"/>
                <w:lang w:val="ru-RU"/>
              </w:rPr>
              <w:t>урока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Тема урока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  <w:lang w:val="ru-RU"/>
              </w:rPr>
              <w:t>Дата проведения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Планируемая дата проведения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rPr>
                <w:rFonts w:cs="Times New Roman"/>
              </w:rPr>
            </w:pPr>
            <w:r w:rsidRPr="000C0D14">
              <w:rPr>
                <w:rFonts w:cs="Times New Roman"/>
                <w:lang w:val="ru-RU"/>
              </w:rPr>
              <w:t>Фактическая дата проведения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Введение. Изображение человека как важнейшая идейно-нравственная проблема литературы.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03.09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  <w:lang w:val="ru-RU"/>
              </w:rPr>
              <w:t>Устное народное творчество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Устное народное творчество. Предания.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07.09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Былины. «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Вольга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и Микула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Селянинович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10.09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Русские былины Киевского и Новгородского циклов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14.09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«Калевала» –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карелофинский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мифологический эпос</w:t>
            </w:r>
          </w:p>
          <w:p w:rsidR="005A094C" w:rsidRPr="000C0D14" w:rsidRDefault="005A094C" w:rsidP="0050408E">
            <w:pPr>
              <w:autoSpaceDE w:val="0"/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5A094C" w:rsidRPr="000C0D14" w:rsidRDefault="005A094C" w:rsidP="0050408E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17.09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«Песнь о Роланде» (фрагменты).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21.09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24.09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 древнерусской литературы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8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Русские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летописи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Повесть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временных лет»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28.09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9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Муромских».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01.10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 русской литературы XVIII века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10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М. В.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Ломоносов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статуе Петра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Великого»,«Ода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на день восшествия на</w:t>
            </w:r>
          </w:p>
          <w:p w:rsidR="005A094C" w:rsidRPr="000C0D14" w:rsidRDefault="005A094C" w:rsidP="0050408E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Всероссийский престол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ея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Величества государыни </w:t>
            </w:r>
            <w:proofErr w:type="spellStart"/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Импера-трицы</w:t>
            </w:r>
            <w:proofErr w:type="spellEnd"/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Елисаветы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Петровны 1747 года» (отрывок).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05.10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lastRenderedPageBreak/>
              <w:t>11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Г. Р. Державин. «Река времён в своём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стремленьи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…», «На птичку…», «Признание».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08.10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 русской литературы XIX века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А. С. Пушкин. «Полтава» (отрывок).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12.10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«Медный всадник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вступление «На берегу пустынных волн…»)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15.10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А. С. Пушкин. «Песнь о вещем Олеге».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19.10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А. С. Пушкин. «Борис Годунов»: сцена 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Чудовом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монастыре.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22.10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А. С. Пушкин. «Станционный смотритель»: изображение «маленького человека».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26.10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А. С. Пушкин. «Станционный смотритель»: автор и герои.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29.10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18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М. Ю.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Лермонтов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Песня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про царя Ивана Васильевича, молодого опричника и удалого купца Калашникова»: конфликт и система образов.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9.11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19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М. Ю.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Лермонтов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Песня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про царя Ивана Васильевича, молодого опричника и удалого купца Калашникова»: проблематика и поэтика.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12.11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20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М. Ю.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Лермонтов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Когда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волнуется желтеющая нива…», «Ангел», «Молитва».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16.11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Н. В. Гоголь. «Тарас Бульба»: образ Тараса Бульбы.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19.11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Н. В. Гоголь. «Тарас Бульба»: Остап и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Андрий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23.11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Н. В. Гоголь. «Тарас Бульба» </w:t>
            </w:r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 xml:space="preserve"> )</w:t>
            </w:r>
            <w:proofErr w:type="gramEnd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26.11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lastRenderedPageBreak/>
              <w:t>24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И. С. Тургенев. «Бирюк»: автор и герой.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30.11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И. С. Тургенев. «Бирюк»: поэтика рассказа.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03.12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И. С.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Тургенев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Русский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язык», «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Близнецы»,«Два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богача».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07.12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Н. А.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Некрасов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Русские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женщины»: «Княгиня Трубецкая».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10.12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28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Н. А.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Некрасов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Размышления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у парадного подъезда» и другие стихотворения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14.12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29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17.12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30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Смех сквозь слёзы, или "Уроки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Щедрина"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 Е. Салтыков-Щедрин. «Повесть о том, как один мужик двух генералов прокормил».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21.12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М. Е. Салтыков-Щедрин. «Дикий помещик»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24.12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28.12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Л. Н. Толстой. «Детство» (главы). Главный герой повести и его духовный мир.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14.01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 xml:space="preserve"> )</w:t>
            </w:r>
            <w:proofErr w:type="gramEnd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18.01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Смешное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и грустное рядом, или "Уроки Чехова". А. П. Чехов. «Хамелеон»: проблематика рассказа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21.01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А. П. Чехов. «Хамелеон»: поэтика рассказа.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25.01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А. П. Чехов. «Злоумышленник», </w:t>
            </w: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lastRenderedPageBreak/>
              <w:t xml:space="preserve">«Тоска», «Размазня»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28.01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lastRenderedPageBreak/>
              <w:t>38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«Край ты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мой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одимый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край…» (обзор).В. А. Жуковский. «Приход весны». И. А. Бунин. «Родина». А. К. Толстой. «Край ты мой, родимый край…» </w:t>
            </w:r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 xml:space="preserve"> )</w:t>
            </w:r>
            <w:proofErr w:type="gramEnd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 русской литературы XX века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39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И. А. Бунин. «Цифры».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4.02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40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И. А. Бунин. «Лапти» и другие рассказы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08.02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М. Горький. «Детство» (главы): тёмные стороны жизни.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11.02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М. Горький. «Детство» (главы): светлые стороны жизни.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15.02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М. Горький. «Старуха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» («Легенда о Данко»).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18.02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  <w:trHeight w:val="333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Л. Н. Андреев. «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Кусака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22.02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45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В. В.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Маяковский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Необычайное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приключение,бывшее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с Владимиром Маяковским летом на даче».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25.02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46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В. В. Маяковский. «Хорошее отношение к лошадям».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01.03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47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А. П.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Платонов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Юшка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04.03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48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А. П.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Платонов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Юшка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11.03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49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А. П.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Платонов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прекрасном и яростном мире»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15.03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50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Классное контрольное сочинение </w:t>
            </w:r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>(урок развития речи</w:t>
            </w:r>
            <w:proofErr w:type="gramStart"/>
            <w:r w:rsidRPr="000C0D14"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18.03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Б. Л.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Пастернак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Июль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>», «Никого не будет в доме…».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29.03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lastRenderedPageBreak/>
              <w:t>52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А. Т.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Твардовский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Снега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потемнеют синие…»,«Июль — макушка лета…»,«На дне моей жизни…».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01.04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53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На дорогах войны. Стихотворения о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войнеА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. А. Ахматовой, К. М. Симонова, А. А. Суркова, А. Т.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Твар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дов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, Н. С. Тихонова и </w:t>
            </w:r>
            <w:proofErr w:type="spellStart"/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05.04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54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 Ф. А.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Абрамов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чём плачут лошади».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08.04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Е. И. Носов. «Кукла» («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Акимыч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>»).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12.04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Е. И. Носов. «Живое пламя».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15.04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Ю. П. Казаков. «Тихое утро».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19.04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58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Д. С. Лихачёв. «Земля родная» (главы).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22.04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</w:rPr>
            </w:pPr>
            <w:r w:rsidRPr="000C0D14">
              <w:rPr>
                <w:rFonts w:cs="Times New Roman"/>
              </w:rPr>
              <w:t>59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М. М. </w:t>
            </w:r>
            <w:proofErr w:type="spell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Зощенко</w:t>
            </w:r>
            <w:proofErr w:type="gramStart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Беда</w:t>
            </w:r>
            <w:proofErr w:type="spellEnd"/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» и другие рассказы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26.04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60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«Тихая моя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родина»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тихи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В. Я. Брюсова, Ф. Сологуба, С. А. Есенина, Н. М. Рубцова, Н. А. Заболоцкого и др.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  <w:r w:rsidRPr="000C0D14">
              <w:rPr>
                <w:rFonts w:cs="Times New Roman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29.04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</w:rPr>
              <w:t>61</w:t>
            </w:r>
            <w:r w:rsidRPr="000C0D14">
              <w:rPr>
                <w:rFonts w:cs="Times New Roman"/>
                <w:lang w:val="ru-RU"/>
              </w:rPr>
              <w:t>-62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Песни на слова русских поэтов ХХ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. Н. Вертинский. «Доченьки». И. Гофф. «Русское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поле»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spellEnd"/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. Ш. Окуджава. «По смоленской дороге…».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06.05</w:t>
            </w:r>
          </w:p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13.05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  <w:lang w:val="ru-RU"/>
              </w:rPr>
            </w:pPr>
            <w:r w:rsidRPr="000C0D14">
              <w:rPr>
                <w:rFonts w:cs="Times New Roman"/>
              </w:rPr>
              <w:t>6</w:t>
            </w:r>
            <w:r w:rsidRPr="000C0D14">
              <w:rPr>
                <w:rFonts w:cs="Times New Roman"/>
                <w:lang w:val="ru-RU"/>
              </w:rPr>
              <w:t>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Письменная контрольная работа. Тестирование 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17.05</w:t>
            </w:r>
          </w:p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 литературы народов России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</w:rPr>
              <w:t>6</w:t>
            </w:r>
            <w:r w:rsidRPr="000C0D14">
              <w:rPr>
                <w:rFonts w:cs="Times New Roman"/>
                <w:lang w:val="ru-RU"/>
              </w:rPr>
              <w:t>4-65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Расул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Гамзатов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Опять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за спиною родная земля…», «Я вновь пришёл сюда и сам не верю…»(из цикла «Восьмистишия»),«О моей родине».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20.05-24.05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836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>Из зарубежной литературы</w:t>
            </w: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Style w:val="1"/>
                <w:rFonts w:cs="Times New Roman"/>
                <w:lang w:val="ru-RU"/>
              </w:rPr>
            </w:pPr>
            <w:r w:rsidRPr="000C0D14">
              <w:rPr>
                <w:rFonts w:cs="Times New Roman"/>
              </w:rPr>
              <w:lastRenderedPageBreak/>
              <w:t>6</w:t>
            </w:r>
            <w:r w:rsidRPr="000C0D14">
              <w:rPr>
                <w:rFonts w:cs="Times New Roman"/>
                <w:lang w:val="ru-RU"/>
              </w:rPr>
              <w:t>6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85714D">
            <w:pPr>
              <w:rPr>
                <w:rStyle w:val="1"/>
                <w:rFonts w:ascii="Times New Roman" w:hAnsi="Times New Roman"/>
                <w:i/>
                <w:iCs/>
                <w:sz w:val="24"/>
                <w:szCs w:val="24"/>
              </w:rPr>
            </w:pPr>
            <w:r w:rsidRPr="000C0D14">
              <w:rPr>
                <w:rStyle w:val="1"/>
                <w:rFonts w:ascii="Times New Roman" w:hAnsi="Times New Roman"/>
                <w:sz w:val="24"/>
                <w:szCs w:val="24"/>
              </w:rPr>
              <w:t xml:space="preserve">Р. Бёрнс. «Честная бедность» и другие стихотворения </w:t>
            </w:r>
          </w:p>
          <w:p w:rsidR="005A094C" w:rsidRPr="000C0D14" w:rsidRDefault="005A094C" w:rsidP="008571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27.05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rPr>
          <w:gridBefore w:val="1"/>
          <w:gridAfter w:val="1"/>
          <w:wBefore w:w="108" w:type="dxa"/>
          <w:wAfter w:w="1559" w:type="dxa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67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Дж. Г. Байрон. «Душа моя мрачна…»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Итоговый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  <w:lang w:val="ru-RU"/>
              </w:rPr>
            </w:pPr>
            <w:r w:rsidRPr="000C0D14">
              <w:rPr>
                <w:rFonts w:cs="Times New Roman"/>
                <w:lang w:val="ru-RU"/>
              </w:rPr>
              <w:t>31.05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94C" w:rsidRPr="000C0D14" w:rsidRDefault="005A094C" w:rsidP="0050408E">
            <w:pPr>
              <w:pStyle w:val="a4"/>
              <w:jc w:val="center"/>
              <w:rPr>
                <w:rFonts w:cs="Times New Roman"/>
              </w:rPr>
            </w:pPr>
          </w:p>
        </w:tc>
      </w:tr>
      <w:tr w:rsidR="005A094C" w:rsidRPr="000C0D14" w:rsidTr="0050255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4"/>
        </w:trPr>
        <w:tc>
          <w:tcPr>
            <w:tcW w:w="5015" w:type="dxa"/>
            <w:gridSpan w:val="4"/>
          </w:tcPr>
          <w:p w:rsidR="005A094C" w:rsidRPr="000C0D14" w:rsidRDefault="005A094C" w:rsidP="0050408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0C0D14">
              <w:rPr>
                <w:rFonts w:ascii="Times New Roman" w:hAnsi="Times New Roman"/>
                <w:sz w:val="24"/>
                <w:szCs w:val="24"/>
              </w:rPr>
              <w:t>Кашарская</w:t>
            </w:r>
            <w:proofErr w:type="spell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№ 1___от31.08_______2021года </w:t>
            </w:r>
          </w:p>
          <w:p w:rsidR="005A094C" w:rsidRPr="000C0D14" w:rsidRDefault="005A094C" w:rsidP="0050408E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>____________/Павлова М.А.</w:t>
            </w:r>
          </w:p>
        </w:tc>
        <w:tc>
          <w:tcPr>
            <w:tcW w:w="5016" w:type="dxa"/>
            <w:gridSpan w:val="4"/>
          </w:tcPr>
          <w:p w:rsidR="005A094C" w:rsidRPr="000C0D14" w:rsidRDefault="005A094C" w:rsidP="0050408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D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0D14">
              <w:rPr>
                <w:rFonts w:ascii="Times New Roman" w:hAnsi="Times New Roman"/>
                <w:b/>
                <w:bCs/>
                <w:sz w:val="24"/>
                <w:szCs w:val="24"/>
              </w:rPr>
              <w:t>СОГЛАСОВАНО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      Заместитель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C0D1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0C0D14"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       МБОУ Кашарской СОШ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      __________  /Фролова С.В./</w:t>
            </w:r>
          </w:p>
          <w:p w:rsidR="005A094C" w:rsidRPr="000C0D14" w:rsidRDefault="005A094C" w:rsidP="005040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094C" w:rsidRPr="000C0D14" w:rsidRDefault="005A094C" w:rsidP="00504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D1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</w:tbl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Default="005A094C" w:rsidP="003F2069">
      <w:pPr>
        <w:pStyle w:val="western"/>
      </w:pPr>
    </w:p>
    <w:p w:rsidR="005A094C" w:rsidRPr="00EB6CAB" w:rsidRDefault="005A094C" w:rsidP="00A22665">
      <w:pPr>
        <w:rPr>
          <w:rFonts w:ascii="Times New Roman" w:hAnsi="Times New Roman"/>
          <w:b/>
          <w:sz w:val="28"/>
          <w:szCs w:val="28"/>
        </w:rPr>
      </w:pPr>
      <w:r w:rsidRPr="00EB6CAB"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2693"/>
        <w:gridCol w:w="2693"/>
        <w:gridCol w:w="2552"/>
      </w:tblGrid>
      <w:tr w:rsidR="005A094C" w:rsidRPr="00FD2850" w:rsidTr="0040256C">
        <w:tc>
          <w:tcPr>
            <w:tcW w:w="2547" w:type="dxa"/>
          </w:tcPr>
          <w:p w:rsidR="005A094C" w:rsidRPr="00EB6CAB" w:rsidRDefault="005A094C" w:rsidP="0040256C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5A094C" w:rsidRPr="00EB6CAB" w:rsidRDefault="005A094C" w:rsidP="0040256C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5A094C" w:rsidRPr="00EB6CAB" w:rsidRDefault="005A094C" w:rsidP="0040256C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5A094C" w:rsidRPr="00EB6CAB" w:rsidRDefault="005A094C" w:rsidP="0040256C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Пути корректировки</w:t>
            </w:r>
          </w:p>
          <w:p w:rsidR="005A094C" w:rsidRPr="00EB6CAB" w:rsidRDefault="005A094C" w:rsidP="0040256C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(сжатие, совмещение)</w:t>
            </w:r>
          </w:p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  <w:tr w:rsidR="005A094C" w:rsidRPr="00FD2850" w:rsidTr="0040256C">
        <w:tc>
          <w:tcPr>
            <w:tcW w:w="2547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693" w:type="dxa"/>
          </w:tcPr>
          <w:p w:rsidR="005A094C" w:rsidRPr="00EB6CAB" w:rsidRDefault="005A094C" w:rsidP="0040256C"/>
        </w:tc>
        <w:tc>
          <w:tcPr>
            <w:tcW w:w="2552" w:type="dxa"/>
          </w:tcPr>
          <w:p w:rsidR="005A094C" w:rsidRPr="00EB6CAB" w:rsidRDefault="005A094C" w:rsidP="0040256C"/>
        </w:tc>
      </w:tr>
    </w:tbl>
    <w:p w:rsidR="005A094C" w:rsidRDefault="005A094C" w:rsidP="003F2069">
      <w:pPr>
        <w:pStyle w:val="western"/>
      </w:pPr>
    </w:p>
    <w:p w:rsidR="005A094C" w:rsidRDefault="005A094C"/>
    <w:sectPr w:rsidR="005A094C" w:rsidSect="00280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AA6" w:rsidRDefault="00C61AA6" w:rsidP="007D31E3">
      <w:r>
        <w:separator/>
      </w:r>
    </w:p>
  </w:endnote>
  <w:endnote w:type="continuationSeparator" w:id="0">
    <w:p w:rsidR="00C61AA6" w:rsidRDefault="00C61AA6" w:rsidP="007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SanPin-Regula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AA6" w:rsidRDefault="00C61AA6" w:rsidP="007D31E3">
      <w:r>
        <w:separator/>
      </w:r>
    </w:p>
  </w:footnote>
  <w:footnote w:type="continuationSeparator" w:id="0">
    <w:p w:rsidR="00C61AA6" w:rsidRDefault="00C61AA6" w:rsidP="007D3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2069"/>
    <w:rsid w:val="000A0EE1"/>
    <w:rsid w:val="000B6D52"/>
    <w:rsid w:val="000C0D14"/>
    <w:rsid w:val="000D4906"/>
    <w:rsid w:val="0028036C"/>
    <w:rsid w:val="002C1BF4"/>
    <w:rsid w:val="002D5977"/>
    <w:rsid w:val="002F535D"/>
    <w:rsid w:val="003F2069"/>
    <w:rsid w:val="0040256C"/>
    <w:rsid w:val="00454322"/>
    <w:rsid w:val="004912C5"/>
    <w:rsid w:val="004B3618"/>
    <w:rsid w:val="004B5E32"/>
    <w:rsid w:val="00501D9A"/>
    <w:rsid w:val="00502550"/>
    <w:rsid w:val="0050408E"/>
    <w:rsid w:val="00532120"/>
    <w:rsid w:val="005460AB"/>
    <w:rsid w:val="005A094C"/>
    <w:rsid w:val="00632BBB"/>
    <w:rsid w:val="007D31E3"/>
    <w:rsid w:val="007F1BE5"/>
    <w:rsid w:val="008370D9"/>
    <w:rsid w:val="0085714D"/>
    <w:rsid w:val="008B4468"/>
    <w:rsid w:val="00A22665"/>
    <w:rsid w:val="00AF134F"/>
    <w:rsid w:val="00B312BB"/>
    <w:rsid w:val="00C0753B"/>
    <w:rsid w:val="00C333EF"/>
    <w:rsid w:val="00C61AA6"/>
    <w:rsid w:val="00CC62A1"/>
    <w:rsid w:val="00CE3589"/>
    <w:rsid w:val="00E23CB3"/>
    <w:rsid w:val="00E96D1C"/>
    <w:rsid w:val="00EB6CAB"/>
    <w:rsid w:val="00FC2C82"/>
    <w:rsid w:val="00FD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6C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F206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F206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шрифт абзаца1"/>
    <w:uiPriority w:val="99"/>
    <w:rsid w:val="00FC2C82"/>
  </w:style>
  <w:style w:type="paragraph" w:customStyle="1" w:styleId="a4">
    <w:name w:val="Содержимое таблицы"/>
    <w:basedOn w:val="a"/>
    <w:uiPriority w:val="99"/>
    <w:rsid w:val="00FC2C82"/>
    <w:pPr>
      <w:widowControl w:val="0"/>
      <w:suppressLineNumbers/>
      <w:suppressAutoHyphens/>
      <w:spacing w:line="100" w:lineRule="atLeast"/>
      <w:jc w:val="lef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rsid w:val="007D31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7D31E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D31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7D31E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912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912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56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4077</Words>
  <Characters>23245</Characters>
  <Application>Microsoft Office Word</Application>
  <DocSecurity>0</DocSecurity>
  <Lines>193</Lines>
  <Paragraphs>54</Paragraphs>
  <ScaleCrop>false</ScaleCrop>
  <Company/>
  <LinksUpToDate>false</LinksUpToDate>
  <CharactersWithSpaces>27268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Завуч</cp:lastModifiedBy>
  <cp:revision>8</cp:revision>
  <cp:lastPrinted>2021-09-03T17:56:00Z</cp:lastPrinted>
  <dcterms:created xsi:type="dcterms:W3CDTF">2020-09-06T09:32:00Z</dcterms:created>
  <dcterms:modified xsi:type="dcterms:W3CDTF">2021-09-23T07:42:00Z</dcterms:modified>
</cp:coreProperties>
</file>